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40" w:rsidRDefault="007B2740" w:rsidP="007B2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B2740" w:rsidRPr="007B2740" w:rsidRDefault="007B2740" w:rsidP="007B2740">
      <w:r>
        <w:rPr>
          <w:noProof/>
        </w:rPr>
        <w:t xml:space="preserve"> </w:t>
      </w:r>
      <w:r>
        <w:t xml:space="preserve">              </w:t>
      </w:r>
      <w:r w:rsidRPr="007B2740">
        <w:rPr>
          <w:sz w:val="28"/>
          <w:szCs w:val="28"/>
        </w:rPr>
        <w:t>Администрация сельского поселения Куртлыкульский сельсовет</w:t>
      </w:r>
    </w:p>
    <w:p w:rsidR="007B2740" w:rsidRPr="007B2740" w:rsidRDefault="007B2740" w:rsidP="007B2740">
      <w:pPr>
        <w:jc w:val="center"/>
        <w:rPr>
          <w:sz w:val="28"/>
          <w:szCs w:val="28"/>
        </w:rPr>
      </w:pPr>
      <w:r w:rsidRPr="007B2740">
        <w:rPr>
          <w:sz w:val="28"/>
          <w:szCs w:val="28"/>
        </w:rPr>
        <w:t xml:space="preserve"> муниципального района  Караидельский район</w:t>
      </w:r>
    </w:p>
    <w:p w:rsidR="007B2740" w:rsidRPr="007B2740" w:rsidRDefault="007B2740" w:rsidP="007B2740">
      <w:pPr>
        <w:jc w:val="center"/>
        <w:rPr>
          <w:sz w:val="28"/>
          <w:szCs w:val="28"/>
        </w:rPr>
      </w:pPr>
      <w:r w:rsidRPr="007B2740">
        <w:rPr>
          <w:sz w:val="28"/>
          <w:szCs w:val="28"/>
        </w:rPr>
        <w:t xml:space="preserve"> Республики Башкортостан </w:t>
      </w:r>
    </w:p>
    <w:p w:rsidR="007B2740" w:rsidRPr="007B2740" w:rsidRDefault="007B2740" w:rsidP="007B2740">
      <w:pPr>
        <w:jc w:val="center"/>
        <w:rPr>
          <w:sz w:val="28"/>
          <w:szCs w:val="28"/>
        </w:rPr>
      </w:pPr>
      <w:r w:rsidRPr="007B2740">
        <w:rPr>
          <w:sz w:val="28"/>
          <w:szCs w:val="28"/>
        </w:rPr>
        <w:t>ПОСТАНОВЛЕНИЕ</w:t>
      </w:r>
    </w:p>
    <w:p w:rsidR="007B2740" w:rsidRDefault="007B2740" w:rsidP="007B2740">
      <w:pPr>
        <w:jc w:val="center"/>
        <w:rPr>
          <w:sz w:val="28"/>
        </w:rPr>
      </w:pPr>
      <w:r>
        <w:rPr>
          <w:sz w:val="28"/>
          <w:szCs w:val="28"/>
        </w:rPr>
        <w:t>10 июля</w:t>
      </w:r>
      <w:r w:rsidRPr="007B2740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24</w:t>
      </w:r>
      <w:bookmarkStart w:id="0" w:name="_GoBack"/>
      <w:bookmarkEnd w:id="0"/>
    </w:p>
    <w:p w:rsidR="007B2740" w:rsidRDefault="007B2740" w:rsidP="007B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актов, рассмотрев требование прокуратуры Караидельского района от 26 июня 2017 года №14д-2017,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B2740" w:rsidRDefault="007B2740" w:rsidP="007B274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регламент администрации сельского поселения Куртлыкульский сельсовет муниципального района Караидельский район Республики Башкортостан по предоставлению муниципальной услуги  «Присвоение (уточнение) адреса объекта недвижимости в границах сельского поселения Куртлыкульский сельсовет муниципального района Караидельский район Республики Башкортостан», утвержденный </w:t>
      </w:r>
      <w:r>
        <w:rPr>
          <w:sz w:val="28"/>
          <w:szCs w:val="28"/>
        </w:rPr>
        <w:t>постановлением главы сельского поселения Куртлыкульский сельсовет муниципального района Караидельский район Республики Башкортостан от 04 июля 2013  №2</w:t>
      </w:r>
      <w:r>
        <w:rPr>
          <w:sz w:val="28"/>
        </w:rPr>
        <w:t xml:space="preserve">: </w:t>
      </w:r>
    </w:p>
    <w:p w:rsidR="007B2740" w:rsidRDefault="007B2740" w:rsidP="007B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</w:t>
      </w:r>
      <w:r>
        <w:t xml:space="preserve"> </w:t>
      </w:r>
      <w:r>
        <w:rPr>
          <w:sz w:val="28"/>
          <w:szCs w:val="28"/>
        </w:rPr>
        <w:t xml:space="preserve">2.15. изложить в следующей редакции: </w:t>
      </w:r>
    </w:p>
    <w:p w:rsidR="007B2740" w:rsidRDefault="007B2740" w:rsidP="007B2740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«2.15. Решение о приостановлении предоставления муниципальной услуги подписывается главой сельского поселения Куртлыкульский сельсовет муниципального района Караидельский район Республики Башкортостан и выдается заявителю с указанием причин и срока приостановления, не позднее следующего рабочего дня с даты принятия решения о приостановлении предоставления муниципальной услуги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7B2740" w:rsidRDefault="007B2740" w:rsidP="007B2740">
      <w:pPr>
        <w:pStyle w:val="1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         1.2. Пункт 2.16. изложить в следующей редакции:</w:t>
      </w:r>
    </w:p>
    <w:p w:rsidR="007B2740" w:rsidRDefault="007B2740" w:rsidP="007B274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«2.16. </w:t>
      </w:r>
      <w:r>
        <w:rPr>
          <w:sz w:val="28"/>
          <w:szCs w:val="28"/>
        </w:rPr>
        <w:t xml:space="preserve">Основанием для начала процедуры является устранение обстоятельств, указанных в </w:t>
      </w:r>
      <w:hyperlink r:id="rId6" w:anchor="sub_29" w:history="1">
        <w:r>
          <w:rPr>
            <w:rStyle w:val="a3"/>
            <w:color w:val="000000"/>
            <w:sz w:val="28"/>
            <w:szCs w:val="28"/>
          </w:rPr>
          <w:t>пункте 2.12.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7B2740" w:rsidRDefault="007B2740" w:rsidP="007B2740">
      <w:pPr>
        <w:ind w:firstLine="708"/>
        <w:jc w:val="both"/>
        <w:rPr>
          <w:sz w:val="28"/>
          <w:szCs w:val="28"/>
        </w:rPr>
      </w:pPr>
      <w:bookmarkStart w:id="1" w:name="sub_392"/>
      <w:proofErr w:type="gramStart"/>
      <w:r>
        <w:rPr>
          <w:sz w:val="28"/>
          <w:szCs w:val="28"/>
        </w:rPr>
        <w:t xml:space="preserve">Сотрудник администрации сельского поселения Куртлыкульский сельсовет муниципального района Караидельский район Республики Башкортостан,  при устранении обстоятельств, указанных в </w:t>
      </w:r>
      <w:hyperlink r:id="rId7" w:anchor="sub_29" w:history="1">
        <w:r>
          <w:rPr>
            <w:rStyle w:val="a3"/>
            <w:color w:val="000000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настоящего административного регламента, готовит проект решения о возобновлении предоставления муниципальной услуги, возобновляет предоставление муниципальной услуги со дня прекращения обстоятельств, указанных в пункте 2.12 настоящего административного регламента, путем внесения соответствующих изменений. </w:t>
      </w:r>
      <w:proofErr w:type="gramEnd"/>
    </w:p>
    <w:bookmarkEnd w:id="1"/>
    <w:p w:rsidR="007B2740" w:rsidRDefault="007B2740" w:rsidP="007B2740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возобновление предоставления муниципальной услуги и решения о возобновлении предоставления муниципальной услуги».</w:t>
      </w:r>
    </w:p>
    <w:p w:rsidR="007B2740" w:rsidRPr="007B2740" w:rsidRDefault="007B2740" w:rsidP="007B274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B2740" w:rsidRPr="007B2740" w:rsidRDefault="007B2740" w:rsidP="007B2740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7B2740">
        <w:rPr>
          <w:bCs/>
          <w:sz w:val="28"/>
          <w:szCs w:val="28"/>
        </w:rPr>
        <w:t xml:space="preserve">                                                                     </w:t>
      </w:r>
      <w:r w:rsidRPr="007B2740">
        <w:rPr>
          <w:sz w:val="28"/>
          <w:szCs w:val="28"/>
        </w:rPr>
        <w:t xml:space="preserve">Глава сельского поселения </w:t>
      </w:r>
    </w:p>
    <w:p w:rsidR="007B2740" w:rsidRPr="007B2740" w:rsidRDefault="007B2740" w:rsidP="007B2740">
      <w:pPr>
        <w:jc w:val="right"/>
        <w:rPr>
          <w:sz w:val="28"/>
          <w:szCs w:val="28"/>
        </w:rPr>
      </w:pPr>
      <w:r w:rsidRPr="007B2740">
        <w:rPr>
          <w:sz w:val="28"/>
          <w:szCs w:val="28"/>
        </w:rPr>
        <w:t>Куртлыкульский сельсовет муниципального района</w:t>
      </w:r>
    </w:p>
    <w:p w:rsidR="007B2740" w:rsidRPr="007B2740" w:rsidRDefault="007B2740" w:rsidP="007B2740">
      <w:pPr>
        <w:jc w:val="right"/>
        <w:rPr>
          <w:sz w:val="28"/>
          <w:szCs w:val="28"/>
        </w:rPr>
      </w:pPr>
      <w:r w:rsidRPr="007B2740">
        <w:rPr>
          <w:sz w:val="28"/>
          <w:szCs w:val="28"/>
        </w:rPr>
        <w:t xml:space="preserve">Караидельский район Республики Башкортостан </w:t>
      </w:r>
    </w:p>
    <w:p w:rsidR="007B2740" w:rsidRPr="007B2740" w:rsidRDefault="007B2740" w:rsidP="007B2740">
      <w:pPr>
        <w:spacing w:after="200" w:line="276" w:lineRule="auto"/>
        <w:ind w:left="360"/>
        <w:contextualSpacing/>
        <w:jc w:val="right"/>
        <w:rPr>
          <w:sz w:val="28"/>
          <w:szCs w:val="28"/>
          <w:lang w:eastAsia="en-US"/>
        </w:rPr>
      </w:pPr>
      <w:r w:rsidRPr="007B2740">
        <w:rPr>
          <w:sz w:val="28"/>
          <w:szCs w:val="28"/>
          <w:lang w:eastAsia="en-US"/>
        </w:rPr>
        <w:t>И.Р. Андерзянов</w:t>
      </w:r>
    </w:p>
    <w:p w:rsidR="007B2740" w:rsidRDefault="007B2740" w:rsidP="007B2740">
      <w:pPr>
        <w:jc w:val="both"/>
        <w:rPr>
          <w:bCs/>
          <w:sz w:val="28"/>
          <w:szCs w:val="28"/>
        </w:rPr>
      </w:pPr>
    </w:p>
    <w:p w:rsidR="001E2A3A" w:rsidRDefault="001E2A3A"/>
    <w:sectPr w:rsidR="001E2A3A" w:rsidSect="007B27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7739A"/>
    <w:multiLevelType w:val="hybridMultilevel"/>
    <w:tmpl w:val="551E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C"/>
    <w:rsid w:val="001E2A3A"/>
    <w:rsid w:val="007B2740"/>
    <w:rsid w:val="008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7B27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B2740"/>
  </w:style>
  <w:style w:type="character" w:customStyle="1" w:styleId="a3">
    <w:name w:val="Гипертекстовая ссылка"/>
    <w:rsid w:val="007B2740"/>
    <w:rPr>
      <w:b w:val="0"/>
      <w:bCs w:val="0"/>
      <w:color w:val="106BBE"/>
    </w:rPr>
  </w:style>
  <w:style w:type="character" w:styleId="a4">
    <w:name w:val="Hyperlink"/>
    <w:basedOn w:val="a0"/>
    <w:uiPriority w:val="99"/>
    <w:unhideWhenUsed/>
    <w:rsid w:val="007B2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7B2740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B2740"/>
  </w:style>
  <w:style w:type="character" w:customStyle="1" w:styleId="a3">
    <w:name w:val="Гипертекстовая ссылка"/>
    <w:rsid w:val="007B2740"/>
    <w:rPr>
      <w:b w:val="0"/>
      <w:bCs w:val="0"/>
      <w:color w:val="106BBE"/>
    </w:rPr>
  </w:style>
  <w:style w:type="character" w:styleId="a4">
    <w:name w:val="Hyperlink"/>
    <w:basedOn w:val="a0"/>
    <w:uiPriority w:val="99"/>
    <w:unhideWhenUsed/>
    <w:rsid w:val="007B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80;&#1083;&#1103;\Desktop\&#1052;&#1086;&#1080;%20&#1076;&#1086;&#1082;%20&#1085;&#1086;&#1074;&#1099;&#1077;\&#1055;&#1086;&#1089;&#1090;&#1072;&#1085;&#1086;&#1074;&#1083;&#1077;&#1085;&#1080;&#1103;%202017\&#1087;-24%20&#1086;&#1090;%2010%2007%202017%20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103;\Desktop\&#1052;&#1086;&#1080;%20&#1076;&#1086;&#1082;%20&#1085;&#1086;&#1074;&#1099;&#1077;\&#1055;&#1086;&#1089;&#1090;&#1072;&#1085;&#1086;&#1074;&#1083;&#1077;&#1085;&#1080;&#1103;%202017\&#1087;-24%20&#1086;&#1090;%2010%2007%202017%20&#107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2017-07-10T07:25:00Z</dcterms:created>
  <dcterms:modified xsi:type="dcterms:W3CDTF">2017-07-10T07:35:00Z</dcterms:modified>
</cp:coreProperties>
</file>