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9DA" w:rsidRDefault="00B109DA" w:rsidP="001D1014">
      <w:pPr>
        <w:ind w:firstLine="567"/>
        <w:jc w:val="both"/>
        <w:rPr>
          <w:sz w:val="20"/>
          <w:szCs w:val="20"/>
        </w:rPr>
      </w:pPr>
      <w:bookmarkStart w:id="0" w:name="_GoBack"/>
      <w:bookmarkEnd w:id="0"/>
    </w:p>
    <w:p w:rsidR="007B30E5" w:rsidRDefault="007B30E5" w:rsidP="001D1014">
      <w:pPr>
        <w:ind w:firstLine="567"/>
        <w:jc w:val="both"/>
        <w:rPr>
          <w:sz w:val="20"/>
          <w:szCs w:val="20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997"/>
        <w:gridCol w:w="222"/>
        <w:gridCol w:w="222"/>
      </w:tblGrid>
      <w:tr w:rsidR="002E4EB7" w:rsidRPr="002E4EB7" w:rsidTr="00CC7D4D">
        <w:trPr>
          <w:trHeight w:val="2240"/>
        </w:trPr>
        <w:tc>
          <w:tcPr>
            <w:tcW w:w="4976" w:type="dxa"/>
          </w:tcPr>
          <w:tbl>
            <w:tblPr>
              <w:tblW w:w="9673" w:type="dxa"/>
              <w:tblInd w:w="108" w:type="dxa"/>
              <w:tblLook w:val="0000" w:firstRow="0" w:lastRow="0" w:firstColumn="0" w:lastColumn="0" w:noHBand="0" w:noVBand="0"/>
            </w:tblPr>
            <w:tblGrid>
              <w:gridCol w:w="4904"/>
              <w:gridCol w:w="72"/>
              <w:gridCol w:w="299"/>
              <w:gridCol w:w="99"/>
              <w:gridCol w:w="4299"/>
            </w:tblGrid>
            <w:tr w:rsidR="002E4EB7" w:rsidRPr="002E4EB7" w:rsidTr="00CC7D4D">
              <w:tc>
                <w:tcPr>
                  <w:tcW w:w="4904" w:type="dxa"/>
                </w:tcPr>
                <w:p w:rsidR="002E4EB7" w:rsidRPr="002E4EB7" w:rsidRDefault="002E4EB7" w:rsidP="002E4EB7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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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sym w:font="B7BOS" w:char="F08A"/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</w:t>
                  </w:r>
                </w:p>
                <w:p w:rsidR="002E4EB7" w:rsidRPr="002E4EB7" w:rsidRDefault="002E4EB7" w:rsidP="002E4EB7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Gar" w:char="F081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</w:p>
                <w:p w:rsidR="002E4EB7" w:rsidRPr="002E4EB7" w:rsidRDefault="002E4EB7" w:rsidP="002E4EB7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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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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BD"/>
                  </w:r>
                </w:p>
                <w:p w:rsidR="002E4EB7" w:rsidRPr="002E4EB7" w:rsidRDefault="002E4EB7" w:rsidP="002E4EB7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AA"/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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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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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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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</w:t>
                  </w:r>
                  <w:r w:rsidRPr="002E4EB7">
                    <w:rPr>
                      <w:rFonts w:ascii="B7BOS" w:hAnsi="B7BOS"/>
                      <w:b/>
                      <w:bCs/>
                      <w:sz w:val="28"/>
                      <w:szCs w:val="28"/>
                    </w:rPr>
                    <w:t>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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</w:t>
                  </w:r>
                </w:p>
                <w:p w:rsidR="002E4EB7" w:rsidRPr="002E4EB7" w:rsidRDefault="002E4EB7" w:rsidP="002E4EB7">
                  <w:pPr>
                    <w:ind w:left="-250" w:right="190"/>
                    <w:jc w:val="center"/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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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A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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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sym w:font="B7BOS" w:char="F08C"/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sz w:val="22"/>
                      <w:szCs w:val="22"/>
                    </w:rPr>
                    <w:t></w:t>
                  </w:r>
                </w:p>
                <w:p w:rsidR="002E4EB7" w:rsidRPr="002E4EB7" w:rsidRDefault="002E4EB7" w:rsidP="002E4EB7">
                  <w:pPr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71" w:type="dxa"/>
                  <w:gridSpan w:val="2"/>
                </w:tcPr>
                <w:p w:rsidR="002E4EB7" w:rsidRPr="002E4EB7" w:rsidRDefault="002E4EB7" w:rsidP="002E4EB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398" w:type="dxa"/>
                  <w:gridSpan w:val="2"/>
                </w:tcPr>
                <w:p w:rsidR="002E4EB7" w:rsidRPr="002E4EB7" w:rsidRDefault="003159AA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-618490</wp:posOffset>
                        </wp:positionH>
                        <wp:positionV relativeFrom="paragraph">
                          <wp:posOffset>-236855</wp:posOffset>
                        </wp:positionV>
                        <wp:extent cx="756285" cy="899795"/>
                        <wp:effectExtent l="0" t="0" r="0" b="0"/>
                        <wp:wrapNone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285" cy="899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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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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</w:t>
                  </w:r>
                  <w:r w:rsidR="002E4EB7"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E4EB7" w:rsidRPr="002E4EB7" w:rsidRDefault="002E4EB7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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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E4EB7" w:rsidRPr="002E4EB7" w:rsidRDefault="002E4EB7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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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</w:p>
                <w:p w:rsidR="002E4EB7" w:rsidRPr="002E4EB7" w:rsidRDefault="002E4EB7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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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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E4EB7" w:rsidRPr="002E4EB7" w:rsidRDefault="002E4EB7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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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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</w:p>
                <w:p w:rsidR="002E4EB7" w:rsidRPr="002E4EB7" w:rsidRDefault="002E4EB7" w:rsidP="002E4EB7">
                  <w:pPr>
                    <w:ind w:left="80"/>
                    <w:jc w:val="center"/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</w:pP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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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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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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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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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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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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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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</w:t>
                  </w:r>
                  <w:r w:rsidRPr="002E4EB7">
                    <w:rPr>
                      <w:rFonts w:ascii="B7BOS" w:hAnsi="B7BOS"/>
                      <w:b/>
                      <w:bCs/>
                      <w:caps/>
                      <w:sz w:val="22"/>
                      <w:szCs w:val="22"/>
                    </w:rPr>
                    <w:t></w:t>
                  </w:r>
                </w:p>
                <w:p w:rsidR="002E4EB7" w:rsidRPr="002E4EB7" w:rsidRDefault="002E4EB7" w:rsidP="002E4EB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</w:tr>
            <w:tr w:rsidR="002E4EB7" w:rsidRPr="002E4EB7" w:rsidTr="00CC7D4D">
              <w:tc>
                <w:tcPr>
                  <w:tcW w:w="4976" w:type="dxa"/>
                  <w:gridSpan w:val="2"/>
                </w:tcPr>
                <w:p w:rsidR="002E4EB7" w:rsidRPr="002E4EB7" w:rsidRDefault="002E4EB7" w:rsidP="002E4EB7">
                  <w:pPr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98" w:type="dxa"/>
                  <w:gridSpan w:val="2"/>
                </w:tcPr>
                <w:p w:rsidR="002E4EB7" w:rsidRPr="002E4EB7" w:rsidRDefault="002E4EB7" w:rsidP="002E4EB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4299" w:type="dxa"/>
                </w:tcPr>
                <w:p w:rsidR="002E4EB7" w:rsidRPr="002E4EB7" w:rsidRDefault="002E4EB7" w:rsidP="002E4EB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7BOS" w:hAnsi="B7BOS" w:cs="Arial"/>
                      <w:b/>
                      <w:bCs/>
                      <w:sz w:val="22"/>
                    </w:rPr>
                  </w:pPr>
                </w:p>
              </w:tc>
            </w:tr>
          </w:tbl>
          <w:p w:rsidR="002E4EB7" w:rsidRPr="002E4EB7" w:rsidRDefault="002E4EB7" w:rsidP="002E4EB7">
            <w:pPr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398" w:type="dxa"/>
          </w:tcPr>
          <w:p w:rsidR="002E4EB7" w:rsidRPr="002E4EB7" w:rsidRDefault="002E4EB7" w:rsidP="002E4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  <w:tc>
          <w:tcPr>
            <w:tcW w:w="4299" w:type="dxa"/>
          </w:tcPr>
          <w:p w:rsidR="002E4EB7" w:rsidRPr="002E4EB7" w:rsidRDefault="002E4EB7" w:rsidP="002E4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7BOS" w:hAnsi="B7BOS" w:cs="Arial"/>
                <w:b/>
                <w:bCs/>
                <w:sz w:val="22"/>
              </w:rPr>
            </w:pPr>
          </w:p>
        </w:tc>
      </w:tr>
      <w:tr w:rsidR="002E4EB7" w:rsidRPr="002E4EB7" w:rsidTr="00CC7D4D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EB7" w:rsidRPr="002E4EB7" w:rsidRDefault="002E4EB7" w:rsidP="002E4E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  <w:p w:rsidR="002E4EB7" w:rsidRPr="002E4EB7" w:rsidRDefault="002E4EB7" w:rsidP="002E4E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EB7" w:rsidRPr="002E4EB7" w:rsidRDefault="002E4EB7" w:rsidP="002E4EB7">
            <w:pPr>
              <w:widowControl w:val="0"/>
              <w:autoSpaceDE w:val="0"/>
              <w:autoSpaceDN w:val="0"/>
              <w:adjustRightInd w:val="0"/>
              <w:rPr>
                <w:rFonts w:ascii="B7BOS" w:hAnsi="B7BOS" w:cs="Arial"/>
                <w:i/>
                <w:iCs/>
                <w:sz w:val="17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2E4EB7" w:rsidRPr="002E4EB7" w:rsidRDefault="002E4EB7" w:rsidP="002E4EB7">
            <w:pPr>
              <w:rPr>
                <w:rFonts w:ascii="B7BOS" w:hAnsi="B7BOS" w:cs="Arial"/>
                <w:i/>
                <w:iCs/>
                <w:sz w:val="17"/>
              </w:rPr>
            </w:pPr>
          </w:p>
        </w:tc>
      </w:tr>
    </w:tbl>
    <w:p w:rsidR="00B109DA" w:rsidRPr="00FF38CB" w:rsidRDefault="00B109DA" w:rsidP="00B109DA">
      <w:pPr>
        <w:pStyle w:val="3"/>
        <w:jc w:val="center"/>
        <w:rPr>
          <w:rFonts w:cs="FrankRuehl"/>
          <w:b/>
          <w:lang w:bidi="he-IL"/>
        </w:rPr>
      </w:pPr>
    </w:p>
    <w:tbl>
      <w:tblPr>
        <w:tblW w:w="95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8"/>
        <w:gridCol w:w="1256"/>
        <w:gridCol w:w="4243"/>
      </w:tblGrid>
      <w:tr w:rsidR="00F8096B" w:rsidRPr="009F3920" w:rsidTr="009648DD">
        <w:tc>
          <w:tcPr>
            <w:tcW w:w="4088" w:type="dxa"/>
          </w:tcPr>
          <w:p w:rsidR="00F8096B" w:rsidRPr="00B55E1D" w:rsidRDefault="00F8096B" w:rsidP="009648DD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sz w:val="28"/>
                <w:szCs w:val="28"/>
              </w:rPr>
              <w:sym w:font="B7BOS" w:char="F0AA"/>
            </w:r>
            <w:r w:rsidRPr="00B55E1D">
              <w:rPr>
                <w:b/>
                <w:bCs/>
                <w:caps/>
                <w:sz w:val="28"/>
                <w:szCs w:val="28"/>
              </w:rPr>
              <w:t>арар</w:t>
            </w:r>
          </w:p>
        </w:tc>
        <w:tc>
          <w:tcPr>
            <w:tcW w:w="1256" w:type="dxa"/>
          </w:tcPr>
          <w:p w:rsidR="00F8096B" w:rsidRPr="00B55E1D" w:rsidRDefault="00F8096B" w:rsidP="009648D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</w:tcPr>
          <w:p w:rsidR="00F8096B" w:rsidRPr="00B55E1D" w:rsidRDefault="00F8096B" w:rsidP="009648DD">
            <w:pPr>
              <w:jc w:val="center"/>
              <w:rPr>
                <w:b/>
                <w:bCs/>
                <w:sz w:val="28"/>
                <w:szCs w:val="28"/>
              </w:rPr>
            </w:pPr>
            <w:r w:rsidRPr="00B55E1D">
              <w:rPr>
                <w:b/>
                <w:bCs/>
                <w:caps/>
                <w:sz w:val="28"/>
                <w:szCs w:val="28"/>
              </w:rPr>
              <w:t>постановление</w:t>
            </w:r>
          </w:p>
        </w:tc>
      </w:tr>
      <w:tr w:rsidR="00F8096B" w:rsidRPr="00B27518" w:rsidTr="009648DD">
        <w:tc>
          <w:tcPr>
            <w:tcW w:w="4088" w:type="dxa"/>
          </w:tcPr>
          <w:p w:rsidR="00F8096B" w:rsidRPr="005E292F" w:rsidRDefault="00F8096B" w:rsidP="009648DD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 </w:t>
            </w:r>
          </w:p>
          <w:p w:rsidR="00F8096B" w:rsidRPr="005E292F" w:rsidRDefault="00F8096B" w:rsidP="009648DD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«____»______________20___ й.</w:t>
            </w:r>
          </w:p>
        </w:tc>
        <w:tc>
          <w:tcPr>
            <w:tcW w:w="1256" w:type="dxa"/>
          </w:tcPr>
          <w:p w:rsidR="00F8096B" w:rsidRPr="005E292F" w:rsidRDefault="00F8096B" w:rsidP="009648DD">
            <w:pPr>
              <w:rPr>
                <w:sz w:val="28"/>
                <w:szCs w:val="28"/>
              </w:rPr>
            </w:pPr>
          </w:p>
          <w:p w:rsidR="00F8096B" w:rsidRPr="005E292F" w:rsidRDefault="00F8096B" w:rsidP="009648DD">
            <w:pPr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 xml:space="preserve">№ _____    </w:t>
            </w:r>
          </w:p>
        </w:tc>
        <w:tc>
          <w:tcPr>
            <w:tcW w:w="4243" w:type="dxa"/>
          </w:tcPr>
          <w:p w:rsidR="00F8096B" w:rsidRPr="005E292F" w:rsidRDefault="00F8096B" w:rsidP="009648DD">
            <w:pPr>
              <w:rPr>
                <w:sz w:val="28"/>
                <w:szCs w:val="28"/>
              </w:rPr>
            </w:pPr>
          </w:p>
          <w:p w:rsidR="00F8096B" w:rsidRPr="005E292F" w:rsidRDefault="00F8096B" w:rsidP="005E292F">
            <w:pPr>
              <w:jc w:val="center"/>
              <w:rPr>
                <w:sz w:val="28"/>
                <w:szCs w:val="28"/>
              </w:rPr>
            </w:pPr>
            <w:r w:rsidRPr="005E292F">
              <w:rPr>
                <w:sz w:val="28"/>
                <w:szCs w:val="28"/>
              </w:rPr>
              <w:t>«____»______________20____ г.</w:t>
            </w:r>
          </w:p>
          <w:p w:rsidR="00F8096B" w:rsidRPr="005E292F" w:rsidRDefault="00F8096B" w:rsidP="009648DD">
            <w:pPr>
              <w:rPr>
                <w:sz w:val="28"/>
                <w:szCs w:val="28"/>
              </w:rPr>
            </w:pPr>
          </w:p>
        </w:tc>
      </w:tr>
    </w:tbl>
    <w:p w:rsidR="0063222D" w:rsidRDefault="0063222D" w:rsidP="0063222D">
      <w:pPr>
        <w:jc w:val="center"/>
        <w:rPr>
          <w:sz w:val="28"/>
          <w:szCs w:val="28"/>
        </w:rPr>
      </w:pPr>
      <w:bookmarkStart w:id="1" w:name="sub_2"/>
      <w:r w:rsidRPr="0073041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730417">
        <w:rPr>
          <w:sz w:val="28"/>
          <w:szCs w:val="28"/>
        </w:rPr>
        <w:t>лана мероприятий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противодействию  коррупции </w:t>
      </w:r>
      <w:r w:rsidRPr="00730417">
        <w:rPr>
          <w:sz w:val="28"/>
          <w:szCs w:val="28"/>
        </w:rPr>
        <w:t xml:space="preserve"> </w:t>
      </w:r>
    </w:p>
    <w:p w:rsidR="0063222D" w:rsidRDefault="0063222D" w:rsidP="0063222D">
      <w:pPr>
        <w:ind w:right="-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730417">
        <w:rPr>
          <w:sz w:val="28"/>
          <w:szCs w:val="28"/>
        </w:rPr>
        <w:t>201</w:t>
      </w:r>
      <w:r>
        <w:rPr>
          <w:sz w:val="28"/>
          <w:szCs w:val="28"/>
        </w:rPr>
        <w:t xml:space="preserve">9-2021 </w:t>
      </w:r>
      <w:r w:rsidRPr="00730417">
        <w:rPr>
          <w:sz w:val="28"/>
          <w:szCs w:val="28"/>
        </w:rPr>
        <w:t>год</w:t>
      </w:r>
      <w:r>
        <w:rPr>
          <w:sz w:val="28"/>
          <w:szCs w:val="28"/>
        </w:rPr>
        <w:t xml:space="preserve">ы  в </w:t>
      </w:r>
      <w:r w:rsidRPr="001213DA">
        <w:rPr>
          <w:color w:val="000000"/>
          <w:sz w:val="28"/>
          <w:szCs w:val="28"/>
        </w:rPr>
        <w:t xml:space="preserve">сельском поселении </w:t>
      </w:r>
      <w:r w:rsidR="002E4EB7">
        <w:rPr>
          <w:color w:val="000000"/>
          <w:sz w:val="28"/>
          <w:szCs w:val="28"/>
        </w:rPr>
        <w:t>Куртлыкульский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>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>а Караидельский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Республики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>Башкортостан</w:t>
      </w:r>
      <w:r>
        <w:rPr>
          <w:color w:val="000000"/>
          <w:sz w:val="28"/>
          <w:szCs w:val="28"/>
        </w:rPr>
        <w:t xml:space="preserve"> </w:t>
      </w:r>
    </w:p>
    <w:p w:rsidR="0063222D" w:rsidRDefault="0063222D" w:rsidP="0063222D">
      <w:pPr>
        <w:ind w:right="-5"/>
        <w:jc w:val="center"/>
        <w:rPr>
          <w:color w:val="000000"/>
          <w:sz w:val="28"/>
          <w:szCs w:val="28"/>
        </w:rPr>
      </w:pPr>
    </w:p>
    <w:p w:rsidR="0063222D" w:rsidRPr="00730417" w:rsidRDefault="0063222D" w:rsidP="0063222D">
      <w:pPr>
        <w:ind w:firstLine="708"/>
        <w:contextualSpacing/>
        <w:jc w:val="both"/>
        <w:rPr>
          <w:sz w:val="28"/>
          <w:szCs w:val="28"/>
        </w:rPr>
      </w:pPr>
      <w:r w:rsidRPr="0073041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Федеральными законами от 06.10.2003 № №131-ФЗ «Об общих принципах организации местного самоуправления в Российской Федерации», от 02.03.2007 №25-ФЗ «О муниципальной службе в Российской Федерации», от 25.12.2008 №273-ФЗ «О противодействии коррупции», законом Республики Башкортостан от 16.07.2007 №453-з «О муниципальной службе в Республике Башкортостан», распоряжения Главы Республики Башкортостан от 24.12.2018 г. № РГ-280 «Об утверждении Плана мероприятий по противодействию коррупции в Республике Башкортостан на 2019-2021 годы», а также в целях дальнейшего развития системы противодействия коррупции в сельском поселении </w:t>
      </w:r>
      <w:r w:rsidR="002E4EB7">
        <w:rPr>
          <w:sz w:val="28"/>
          <w:szCs w:val="28"/>
        </w:rPr>
        <w:t>Куртлыкульский</w:t>
      </w:r>
      <w:r>
        <w:rPr>
          <w:sz w:val="28"/>
          <w:szCs w:val="28"/>
        </w:rPr>
        <w:t xml:space="preserve"> сельсовет </w:t>
      </w:r>
      <w:r w:rsidRPr="00730417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304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30417">
        <w:rPr>
          <w:sz w:val="28"/>
          <w:szCs w:val="28"/>
        </w:rPr>
        <w:t xml:space="preserve"> Караидельский район Республики Башкортостан,</w:t>
      </w:r>
      <w:r>
        <w:rPr>
          <w:sz w:val="28"/>
          <w:szCs w:val="28"/>
        </w:rPr>
        <w:t xml:space="preserve"> </w:t>
      </w:r>
      <w:r w:rsidRPr="00730417">
        <w:rPr>
          <w:sz w:val="28"/>
          <w:szCs w:val="28"/>
        </w:rPr>
        <w:t xml:space="preserve"> </w:t>
      </w:r>
      <w:r w:rsidRPr="009E64DC">
        <w:rPr>
          <w:spacing w:val="40"/>
          <w:sz w:val="28"/>
          <w:szCs w:val="28"/>
        </w:rPr>
        <w:t>постановля</w:t>
      </w:r>
      <w:r>
        <w:rPr>
          <w:spacing w:val="40"/>
          <w:sz w:val="28"/>
          <w:szCs w:val="28"/>
        </w:rPr>
        <w:t>ю</w:t>
      </w:r>
      <w:r w:rsidRPr="00730417">
        <w:rPr>
          <w:sz w:val="28"/>
          <w:szCs w:val="28"/>
        </w:rPr>
        <w:t>:</w:t>
      </w:r>
    </w:p>
    <w:p w:rsidR="0063222D" w:rsidRPr="001213DA" w:rsidRDefault="0063222D" w:rsidP="0063222D">
      <w:pPr>
        <w:numPr>
          <w:ilvl w:val="0"/>
          <w:numId w:val="7"/>
        </w:num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Pr="001213DA">
        <w:rPr>
          <w:color w:val="000000"/>
          <w:sz w:val="28"/>
          <w:szCs w:val="28"/>
        </w:rPr>
        <w:t xml:space="preserve"> План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 </w:t>
      </w:r>
      <w:r>
        <w:rPr>
          <w:color w:val="000000"/>
          <w:sz w:val="28"/>
          <w:szCs w:val="28"/>
        </w:rPr>
        <w:t>на 2019-2021 годы</w:t>
      </w:r>
      <w:r w:rsidRPr="001213DA">
        <w:rPr>
          <w:color w:val="000000"/>
          <w:sz w:val="28"/>
          <w:szCs w:val="28"/>
        </w:rPr>
        <w:t xml:space="preserve"> в сельском поселении </w:t>
      </w:r>
      <w:r w:rsidR="002E4EB7">
        <w:rPr>
          <w:color w:val="000000"/>
          <w:sz w:val="28"/>
          <w:szCs w:val="28"/>
        </w:rPr>
        <w:t>Куртлыкульский</w:t>
      </w:r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 район Республики Башкортостан</w:t>
      </w:r>
      <w:r w:rsidRPr="001213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приложению.</w:t>
      </w:r>
    </w:p>
    <w:p w:rsidR="0063222D" w:rsidRDefault="0063222D" w:rsidP="0063222D">
      <w:pPr>
        <w:numPr>
          <w:ilvl w:val="0"/>
          <w:numId w:val="7"/>
        </w:numPr>
        <w:suppressAutoHyphens/>
        <w:jc w:val="both"/>
      </w:pPr>
      <w:r>
        <w:rPr>
          <w:rStyle w:val="apple-converted-space"/>
          <w:color w:val="000000"/>
          <w:sz w:val="28"/>
          <w:szCs w:val="28"/>
        </w:rPr>
        <w:t>Р</w:t>
      </w:r>
      <w:r w:rsidRPr="001213DA">
        <w:rPr>
          <w:color w:val="000000"/>
          <w:sz w:val="28"/>
          <w:szCs w:val="28"/>
        </w:rPr>
        <w:t>азместить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 xml:space="preserve">мероприятий по </w:t>
      </w:r>
      <w:r w:rsidRPr="001213DA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ю</w:t>
      </w:r>
      <w:r w:rsidRPr="001213DA">
        <w:rPr>
          <w:color w:val="000000"/>
          <w:sz w:val="28"/>
          <w:szCs w:val="28"/>
        </w:rPr>
        <w:t xml:space="preserve"> коррупции</w:t>
      </w:r>
      <w:r>
        <w:rPr>
          <w:color w:val="000000"/>
          <w:sz w:val="28"/>
          <w:szCs w:val="28"/>
        </w:rPr>
        <w:t xml:space="preserve"> на 2019-2021 годы</w:t>
      </w:r>
      <w:r w:rsidRPr="001213DA">
        <w:rPr>
          <w:color w:val="000000"/>
          <w:sz w:val="28"/>
          <w:szCs w:val="28"/>
        </w:rPr>
        <w:t xml:space="preserve"> в сельском поселении </w:t>
      </w:r>
      <w:r w:rsidR="002E4EB7">
        <w:rPr>
          <w:color w:val="000000"/>
          <w:sz w:val="28"/>
          <w:szCs w:val="28"/>
        </w:rPr>
        <w:t>Куртлыкульский</w:t>
      </w:r>
      <w:r w:rsidRPr="001213DA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Караидельский</w:t>
      </w:r>
      <w:r w:rsidRPr="001213DA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</w:t>
      </w:r>
      <w:r w:rsidRPr="001213DA">
        <w:rPr>
          <w:color w:val="000000"/>
          <w:sz w:val="28"/>
          <w:szCs w:val="28"/>
        </w:rPr>
        <w:t xml:space="preserve">на официальном сайте сельского поселения </w:t>
      </w:r>
      <w:r w:rsidR="002E4EB7">
        <w:rPr>
          <w:color w:val="000000"/>
          <w:sz w:val="28"/>
          <w:szCs w:val="28"/>
          <w:shd w:val="clear" w:color="auto" w:fill="FFFFFF"/>
        </w:rPr>
        <w:t>Куртлыкульский</w:t>
      </w:r>
      <w:r w:rsidRPr="00B71D72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Pr="00B71D72">
        <w:rPr>
          <w:sz w:val="28"/>
          <w:szCs w:val="28"/>
        </w:rPr>
        <w:t>муниципального района Караидельский район Республики Башкортостан</w:t>
      </w:r>
      <w:r w:rsidRPr="00B71D72">
        <w:rPr>
          <w:iCs/>
          <w:sz w:val="28"/>
          <w:szCs w:val="28"/>
        </w:rPr>
        <w:t xml:space="preserve">: </w:t>
      </w:r>
      <w:r w:rsidR="002E4EB7">
        <w:rPr>
          <w:sz w:val="28"/>
          <w:szCs w:val="28"/>
          <w:lang w:val="en-US"/>
        </w:rPr>
        <w:t>http</w:t>
      </w:r>
      <w:r w:rsidR="002E4EB7" w:rsidRPr="002E4EB7">
        <w:rPr>
          <w:sz w:val="28"/>
          <w:szCs w:val="28"/>
        </w:rPr>
        <w:t>://</w:t>
      </w:r>
      <w:r w:rsidR="002E4EB7">
        <w:rPr>
          <w:sz w:val="28"/>
          <w:szCs w:val="28"/>
        </w:rPr>
        <w:t>куртлыкуль.рф/</w:t>
      </w:r>
      <w:r>
        <w:t>.</w:t>
      </w:r>
    </w:p>
    <w:p w:rsidR="0063222D" w:rsidRPr="002E4EB7" w:rsidRDefault="0063222D" w:rsidP="0063222D">
      <w:pPr>
        <w:numPr>
          <w:ilvl w:val="0"/>
          <w:numId w:val="7"/>
        </w:numPr>
        <w:ind w:right="-1"/>
        <w:jc w:val="both"/>
        <w:rPr>
          <w:sz w:val="28"/>
          <w:szCs w:val="28"/>
        </w:rPr>
      </w:pPr>
      <w:r w:rsidRPr="002E4EB7">
        <w:rPr>
          <w:color w:val="000000"/>
          <w:sz w:val="28"/>
          <w:szCs w:val="28"/>
        </w:rPr>
        <w:t xml:space="preserve">Контроль исполнения данного постановления возложить на управляющего делами администрации сельского поселения </w:t>
      </w:r>
      <w:r w:rsidR="002E4EB7" w:rsidRPr="002E4EB7">
        <w:rPr>
          <w:color w:val="000000"/>
          <w:sz w:val="28"/>
          <w:szCs w:val="28"/>
        </w:rPr>
        <w:t>Куртлыкульский</w:t>
      </w:r>
      <w:r w:rsidRPr="002E4EB7">
        <w:rPr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Башкортостан.</w:t>
      </w:r>
      <w:bookmarkEnd w:id="1"/>
    </w:p>
    <w:p w:rsidR="0063222D" w:rsidRDefault="0063222D" w:rsidP="0063222D">
      <w:pPr>
        <w:rPr>
          <w:sz w:val="28"/>
          <w:szCs w:val="28"/>
        </w:rPr>
      </w:pPr>
    </w:p>
    <w:p w:rsidR="004F3DE2" w:rsidRDefault="002E4EB7" w:rsidP="002E4EB7">
      <w:pPr>
        <w:ind w:left="72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4F3DE2" w:rsidRPr="000E4D7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F3DE2" w:rsidRPr="000E4D7A">
        <w:rPr>
          <w:sz w:val="28"/>
          <w:szCs w:val="28"/>
        </w:rPr>
        <w:t xml:space="preserve"> СП </w:t>
      </w:r>
      <w:r>
        <w:rPr>
          <w:sz w:val="28"/>
          <w:szCs w:val="28"/>
        </w:rPr>
        <w:t>Куртлыкульский</w:t>
      </w:r>
      <w:r w:rsidR="004F3DE2" w:rsidRPr="000E4D7A">
        <w:rPr>
          <w:sz w:val="28"/>
          <w:szCs w:val="28"/>
        </w:rPr>
        <w:t xml:space="preserve"> сельсовет                             </w:t>
      </w:r>
      <w:r>
        <w:rPr>
          <w:sz w:val="28"/>
          <w:szCs w:val="28"/>
        </w:rPr>
        <w:t>Ф.Х. Саяпов</w:t>
      </w:r>
    </w:p>
    <w:p w:rsidR="002E4EB7" w:rsidRDefault="002E4EB7" w:rsidP="002E4EB7">
      <w:pPr>
        <w:ind w:left="720"/>
        <w:rPr>
          <w:sz w:val="28"/>
          <w:szCs w:val="28"/>
        </w:rPr>
      </w:pPr>
    </w:p>
    <w:p w:rsidR="004F3DE2" w:rsidRPr="008C4BFC" w:rsidRDefault="004F3DE2" w:rsidP="004F3DE2">
      <w:pPr>
        <w:rPr>
          <w:sz w:val="16"/>
          <w:szCs w:val="16"/>
        </w:rPr>
      </w:pPr>
      <w:r w:rsidRPr="008C4BFC">
        <w:rPr>
          <w:sz w:val="16"/>
          <w:szCs w:val="16"/>
        </w:rPr>
        <w:t xml:space="preserve">Подг. </w:t>
      </w:r>
      <w:r w:rsidR="002E4EB7">
        <w:rPr>
          <w:sz w:val="16"/>
          <w:szCs w:val="16"/>
        </w:rPr>
        <w:t>Хасанова Г.С</w:t>
      </w:r>
      <w:r w:rsidR="0063222D">
        <w:rPr>
          <w:sz w:val="16"/>
          <w:szCs w:val="16"/>
        </w:rPr>
        <w:t>.</w:t>
      </w:r>
    </w:p>
    <w:p w:rsidR="001B4698" w:rsidRPr="002E4EB7" w:rsidRDefault="002E4EB7" w:rsidP="0063222D">
      <w:pPr>
        <w:rPr>
          <w:sz w:val="16"/>
          <w:szCs w:val="16"/>
        </w:rPr>
        <w:sectPr w:rsidR="001B4698" w:rsidRPr="002E4EB7" w:rsidSect="002E4EB7">
          <w:pgSz w:w="11906" w:h="16838"/>
          <w:pgMar w:top="284" w:right="567" w:bottom="902" w:left="1701" w:header="709" w:footer="709" w:gutter="0"/>
          <w:cols w:space="708"/>
          <w:docGrid w:linePitch="360"/>
        </w:sectPr>
      </w:pPr>
      <w:r>
        <w:rPr>
          <w:sz w:val="16"/>
          <w:szCs w:val="16"/>
        </w:rPr>
        <w:t>8(34744)3-42-65</w:t>
      </w:r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lastRenderedPageBreak/>
        <w:t>П</w:t>
      </w:r>
      <w:r w:rsidRPr="00122F4E">
        <w:rPr>
          <w:bCs/>
        </w:rPr>
        <w:t>риложение</w:t>
      </w:r>
      <w:r>
        <w:rPr>
          <w:bCs/>
        </w:rPr>
        <w:t xml:space="preserve"> к постановлению главы сельского поселения </w:t>
      </w:r>
      <w:r w:rsidR="002E4EB7">
        <w:rPr>
          <w:bCs/>
        </w:rPr>
        <w:t>Куртлыкульский</w:t>
      </w:r>
      <w:r>
        <w:rPr>
          <w:bCs/>
        </w:rPr>
        <w:t xml:space="preserve"> сельсовет муниципального района</w:t>
      </w:r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t xml:space="preserve">Караидельский район </w:t>
      </w:r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t>Республики Башкортостан</w:t>
      </w:r>
    </w:p>
    <w:p w:rsidR="001B4698" w:rsidRDefault="001B4698" w:rsidP="001B4698">
      <w:pPr>
        <w:ind w:left="10206" w:firstLine="4"/>
        <w:rPr>
          <w:bCs/>
        </w:rPr>
      </w:pPr>
      <w:r>
        <w:rPr>
          <w:bCs/>
        </w:rPr>
        <w:t xml:space="preserve">от  </w:t>
      </w:r>
      <w:r w:rsidR="00C77674">
        <w:rPr>
          <w:bCs/>
        </w:rPr>
        <w:t>2</w:t>
      </w:r>
      <w:r w:rsidR="002E4EB7">
        <w:rPr>
          <w:bCs/>
        </w:rPr>
        <w:t>2</w:t>
      </w:r>
      <w:r w:rsidR="00C77674">
        <w:rPr>
          <w:bCs/>
        </w:rPr>
        <w:t xml:space="preserve"> марта </w:t>
      </w:r>
      <w:r>
        <w:rPr>
          <w:bCs/>
        </w:rPr>
        <w:t xml:space="preserve">2019 № </w:t>
      </w:r>
      <w:r w:rsidR="002E4EB7">
        <w:rPr>
          <w:bCs/>
        </w:rPr>
        <w:t>9/1</w:t>
      </w:r>
    </w:p>
    <w:p w:rsidR="001B4698" w:rsidRPr="00122F4E" w:rsidRDefault="001B4698" w:rsidP="001B4698">
      <w:pPr>
        <w:ind w:left="10206" w:firstLine="4"/>
        <w:rPr>
          <w:bCs/>
        </w:rPr>
      </w:pPr>
    </w:p>
    <w:p w:rsidR="001B4698" w:rsidRPr="001B4698" w:rsidRDefault="001B4698" w:rsidP="001B4698">
      <w:pPr>
        <w:pStyle w:val="2"/>
        <w:rPr>
          <w:b/>
          <w:bCs/>
          <w:sz w:val="24"/>
          <w:szCs w:val="24"/>
        </w:rPr>
      </w:pPr>
      <w:r w:rsidRPr="001B4698">
        <w:rPr>
          <w:b/>
          <w:bCs/>
          <w:sz w:val="24"/>
          <w:szCs w:val="24"/>
        </w:rPr>
        <w:t>ПЛАН</w:t>
      </w:r>
    </w:p>
    <w:p w:rsidR="001B4698" w:rsidRPr="001B4698" w:rsidRDefault="001B4698" w:rsidP="001B4698">
      <w:pPr>
        <w:jc w:val="center"/>
        <w:rPr>
          <w:b/>
          <w:bCs/>
        </w:rPr>
      </w:pPr>
      <w:r w:rsidRPr="001B4698">
        <w:rPr>
          <w:b/>
          <w:bCs/>
        </w:rPr>
        <w:t xml:space="preserve">мероприятий по противодействию коррупции в сельском поселении </w:t>
      </w:r>
      <w:r w:rsidR="002E4EB7">
        <w:rPr>
          <w:b/>
          <w:bCs/>
        </w:rPr>
        <w:t>Куртлыкульский</w:t>
      </w:r>
      <w:r w:rsidRPr="001B4698">
        <w:rPr>
          <w:b/>
          <w:bCs/>
        </w:rPr>
        <w:t xml:space="preserve"> сельсовет муниципального района</w:t>
      </w:r>
    </w:p>
    <w:p w:rsidR="001B4698" w:rsidRDefault="001B4698" w:rsidP="001B4698">
      <w:pPr>
        <w:jc w:val="center"/>
        <w:rPr>
          <w:rStyle w:val="a3"/>
          <w:bCs/>
        </w:rPr>
      </w:pPr>
      <w:r w:rsidRPr="001B4698">
        <w:rPr>
          <w:b/>
          <w:bCs/>
        </w:rPr>
        <w:t xml:space="preserve">Караидельский район Республики Башкортостан </w:t>
      </w:r>
      <w:r w:rsidRPr="001B4698">
        <w:rPr>
          <w:rStyle w:val="a3"/>
          <w:bCs/>
        </w:rPr>
        <w:t>на 2019-2021 годы</w:t>
      </w:r>
    </w:p>
    <w:p w:rsidR="001B4698" w:rsidRPr="001B4698" w:rsidRDefault="001B4698" w:rsidP="001B4698">
      <w:pPr>
        <w:jc w:val="center"/>
        <w:rPr>
          <w:b/>
          <w:bCs/>
        </w:rPr>
      </w:pPr>
    </w:p>
    <w:tbl>
      <w:tblPr>
        <w:tblW w:w="1528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6586"/>
        <w:gridCol w:w="6165"/>
        <w:gridCol w:w="1964"/>
      </w:tblGrid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№ п/п</w:t>
            </w: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Содержание мероприятий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Исполнители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Сроки исполнения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Принятие (корректировка) планов  по противодействию коррупции с учетом специфики деятельности муниципального образования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до </w:t>
            </w:r>
            <w:r w:rsidR="00133359">
              <w:rPr>
                <w:rStyle w:val="FontStyle23"/>
                <w:sz w:val="24"/>
              </w:rPr>
              <w:t>30</w:t>
            </w:r>
            <w:r w:rsidR="00590360">
              <w:rPr>
                <w:rStyle w:val="FontStyle23"/>
                <w:sz w:val="24"/>
              </w:rPr>
              <w:t xml:space="preserve"> марта</w:t>
            </w:r>
            <w:r w:rsidRPr="001B4698">
              <w:rPr>
                <w:rStyle w:val="FontStyle23"/>
                <w:sz w:val="24"/>
              </w:rPr>
              <w:t xml:space="preserve"> 2019 года, </w:t>
            </w:r>
          </w:p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далее – по мере необходимости 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590360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ind w:left="102" w:right="-333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Разработка и принятие нормативных правовых актов </w:t>
            </w:r>
            <w:r w:rsidRPr="001B4698">
              <w:rPr>
                <w:rStyle w:val="FontStyle23"/>
                <w:sz w:val="24"/>
              </w:rPr>
              <w:br/>
              <w:t>в сфере противодействия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 мере необходимости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af1"/>
              <w:ind w:left="103"/>
              <w:jc w:val="both"/>
              <w:rPr>
                <w:rFonts w:ascii="Times New Roman" w:hAnsi="Times New Roman"/>
              </w:rPr>
            </w:pPr>
            <w:r w:rsidRPr="001B4698">
              <w:rPr>
                <w:rFonts w:ascii="Times New Roman" w:hAnsi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Администрации сельского поселения </w:t>
            </w:r>
            <w:r w:rsidR="002E4EB7">
              <w:rPr>
                <w:rFonts w:ascii="Times New Roman" w:hAnsi="Times New Roman"/>
              </w:rPr>
              <w:t>Куртлыкульский</w:t>
            </w:r>
            <w:r w:rsidRPr="001B4698">
              <w:rPr>
                <w:rFonts w:ascii="Times New Roman" w:hAnsi="Times New Roman"/>
              </w:rPr>
              <w:t xml:space="preserve"> сельсовет муниципального района Караидельский район Республики Башкортостан. </w:t>
            </w:r>
            <w:r w:rsidRPr="001B4698">
              <w:rPr>
                <w:rStyle w:val="FontStyle23"/>
                <w:sz w:val="24"/>
              </w:rPr>
              <w:t>Обеспечение устранения выявленных коррупциогенных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af1"/>
              <w:ind w:left="102"/>
              <w:jc w:val="both"/>
              <w:rPr>
                <w:rFonts w:ascii="Times New Roman" w:hAnsi="Times New Roman"/>
              </w:rPr>
            </w:pPr>
            <w:r w:rsidRPr="001B4698">
              <w:rPr>
                <w:rFonts w:ascii="Times New Roman" w:hAnsi="Times New Roman"/>
              </w:rPr>
              <w:t xml:space="preserve">Администрация сельского поселения </w:t>
            </w:r>
            <w:r w:rsidR="002E4EB7">
              <w:rPr>
                <w:rFonts w:ascii="Times New Roman" w:hAnsi="Times New Roman"/>
              </w:rPr>
              <w:t>Куртлыкульский</w:t>
            </w:r>
            <w:r w:rsidRPr="001B4698">
              <w:rPr>
                <w:rFonts w:ascii="Times New Roman" w:hAnsi="Times New Roman"/>
              </w:rPr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</w:t>
            </w:r>
            <w:r w:rsidRPr="001B4698">
              <w:rPr>
                <w:rStyle w:val="FontStyle23"/>
                <w:sz w:val="24"/>
              </w:rPr>
              <w:br/>
              <w:t>и действующих нормативных правовых актов, в том числе путем размещения  проектов нормативных правовых актов на официальном сайте</w:t>
            </w:r>
            <w:r w:rsidRPr="001B4698">
              <w:t xml:space="preserve">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мониторинга законодательства и практики правоприменения нормативных правовых актов </w:t>
            </w:r>
            <w:r w:rsidRPr="001B4698">
              <w:t xml:space="preserve">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</w:t>
            </w:r>
            <w:r w:rsidRPr="001B4698">
              <w:lastRenderedPageBreak/>
              <w:t>Республики Башкортостан, в том числе с целью выявления и устранения коррупциогенных факторов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Принятие мер, направленных на повышение эффективности деятельности  должностных лиц по профилактике коррупционных и иных правонарушений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Реализация Комплекса организационных, разъяснительных и иных мер по соблюдению муниципальными служащими запретов,</w:t>
            </w:r>
            <w:r>
              <w:rPr>
                <w:rStyle w:val="FontStyle23"/>
                <w:sz w:val="24"/>
              </w:rPr>
              <w:t xml:space="preserve"> ограничений </w:t>
            </w:r>
            <w:r w:rsidRPr="001B4698">
              <w:rPr>
                <w:rStyle w:val="FontStyle23"/>
                <w:sz w:val="24"/>
              </w:rPr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hanging="10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Pr="001B4698">
              <w:rPr>
                <w:rStyle w:val="FontStyle23"/>
                <w:sz w:val="24"/>
              </w:rPr>
              <w:br/>
              <w:t>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1B4698">
              <w:rPr>
                <w:rStyle w:val="FontStyle23"/>
                <w:sz w:val="24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1B4698">
              <w:rPr>
                <w:rStyle w:val="FontStyle23"/>
                <w:sz w:val="24"/>
              </w:rPr>
              <w:br/>
              <w:t>с коррупционными рисками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ежегодно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анализа сведений о доходах, расходах, об </w:t>
            </w:r>
            <w:r w:rsidRPr="001B4698">
              <w:rPr>
                <w:rStyle w:val="FontStyle23"/>
                <w:sz w:val="24"/>
              </w:rPr>
              <w:lastRenderedPageBreak/>
              <w:t>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</w:t>
            </w:r>
            <w:r w:rsidRPr="001B4698">
              <w:lastRenderedPageBreak/>
              <w:t>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 xml:space="preserve">ежегодно,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>до 1 июля текущего года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Администрации </w:t>
            </w:r>
            <w:r w:rsidRPr="001B4698">
              <w:t xml:space="preserve">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  <w:r w:rsidRPr="001B4698">
              <w:rPr>
                <w:rStyle w:val="FontStyle23"/>
                <w:sz w:val="24"/>
              </w:rPr>
              <w:t xml:space="preserve"> и подведомственных 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им учреждениях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контроля за соблюдением лицами, замещающими муниципальные должности, должности муниципальной службы требований законодательства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1B4698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 мере необходимости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Style w:val="FontStyle23"/>
                <w:rFonts w:cs="Times New Roman"/>
                <w:sz w:val="24"/>
                <w:szCs w:val="24"/>
              </w:rPr>
            </w:pPr>
            <w:r w:rsidRPr="001B4698">
              <w:rPr>
                <w:rStyle w:val="FontStyle23"/>
                <w:rFonts w:cs="Times New Roman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lastRenderedPageBreak/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>ежегодно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ConsPlusNormal"/>
              <w:ind w:left="10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698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не позднее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1 года со дня поступления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на службу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Направление копий актов прокурорского реагирования</w:t>
            </w:r>
            <w:r w:rsidRPr="001B4698">
              <w:rPr>
                <w:rStyle w:val="FontStyle23"/>
                <w:sz w:val="24"/>
              </w:rPr>
              <w:br/>
              <w:t xml:space="preserve"> о нарушениях антикоррупционного законодательства </w:t>
            </w:r>
            <w:r w:rsidRPr="001B4698">
              <w:rPr>
                <w:rStyle w:val="FontStyle23"/>
                <w:sz w:val="24"/>
              </w:rPr>
              <w:br/>
              <w:t>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Глава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Башкортостан,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</w:pPr>
            <w:r w:rsidRPr="001B4698">
              <w:t xml:space="preserve">Управляющий делами Администрации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  <w:p w:rsidR="001B4698" w:rsidRPr="001B4698" w:rsidRDefault="001B4698" w:rsidP="001B4698">
            <w:pPr>
              <w:pStyle w:val="Style6"/>
              <w:widowControl/>
              <w:spacing w:line="326" w:lineRule="exact"/>
              <w:ind w:left="102" w:right="-40" w:firstLine="10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8425C4" w:rsidRDefault="001B4698" w:rsidP="001B469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</w:rPr>
            </w:pPr>
            <w:r w:rsidRPr="008425C4">
              <w:rPr>
                <w:rStyle w:val="FontStyle23"/>
                <w:sz w:val="24"/>
              </w:rPr>
              <w:t xml:space="preserve"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      </w:r>
            <w:r w:rsidRPr="008425C4">
              <w:rPr>
                <w:rStyle w:val="FontStyle23"/>
                <w:sz w:val="24"/>
              </w:rPr>
              <w:br/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 и устранению причин выявленных нарушений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8425C4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8425C4">
              <w:t xml:space="preserve">Администрация сельского поселения </w:t>
            </w:r>
            <w:r w:rsidR="002E4EB7">
              <w:t>Куртлыкульский</w:t>
            </w:r>
            <w:r w:rsidRPr="008425C4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8425C4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8425C4">
              <w:rPr>
                <w:rStyle w:val="FontStyle23"/>
                <w:sz w:val="24"/>
              </w:rPr>
              <w:t>ежеквартально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9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 w:firstLine="10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i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/>
              <w:jc w:val="both"/>
              <w:rPr>
                <w:rStyle w:val="FontStyle23"/>
                <w:i/>
                <w:sz w:val="24"/>
              </w:rPr>
            </w:pPr>
            <w:r w:rsidRPr="001B4698">
              <w:rPr>
                <w:rStyle w:val="FontStyle23"/>
                <w:sz w:val="24"/>
              </w:rPr>
              <w:t>Реализация Комплекса мероприятий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по совершенствованию информационной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 xml:space="preserve">политики в сфере противодействия </w:t>
            </w:r>
            <w:r w:rsidRPr="001B4698">
              <w:rPr>
                <w:rStyle w:val="FontStyle23"/>
                <w:sz w:val="24"/>
              </w:rPr>
              <w:lastRenderedPageBreak/>
              <w:t>коррупции,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утвержденного Комиссией по координации работы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по противодействию коррупции в Республике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lastRenderedPageBreak/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</w:t>
            </w:r>
            <w:r w:rsidRPr="001B4698">
              <w:lastRenderedPageBreak/>
              <w:t>Республики Башкортостан местные средства массовой информации (по согласованию)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lastRenderedPageBreak/>
              <w:t>по отдельному плану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</w:t>
            </w:r>
            <w:r>
              <w:rPr>
                <w:rStyle w:val="FontStyle23"/>
                <w:sz w:val="24"/>
              </w:rPr>
              <w:t xml:space="preserve"> </w:t>
            </w:r>
            <w:r w:rsidRPr="001B4698">
              <w:rPr>
                <w:rStyle w:val="FontStyle23"/>
                <w:sz w:val="24"/>
              </w:rPr>
              <w:t>гражданского общества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ежегодно 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в декабре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firstLine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</w:t>
            </w:r>
            <w:r w:rsidRPr="001B4698">
              <w:rPr>
                <w:rStyle w:val="FontStyle23"/>
                <w:sz w:val="24"/>
              </w:rPr>
              <w:br/>
              <w:t>в сельском поселении</w:t>
            </w:r>
            <w:r w:rsidRPr="001B4698">
              <w:t xml:space="preserve">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  <w:r w:rsidRPr="001B4698">
              <w:rPr>
                <w:rStyle w:val="FontStyle23"/>
                <w:sz w:val="24"/>
              </w:rPr>
              <w:t xml:space="preserve">, а также подведомственных организациях, </w:t>
            </w:r>
            <w:r w:rsidRPr="001B4698">
              <w:rPr>
                <w:rStyle w:val="FontStyle23"/>
                <w:sz w:val="24"/>
              </w:rPr>
              <w:br/>
              <w:t>и  эффективности принимаемых антикоррупционных мер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  <w:r w:rsidRPr="001B4698">
              <w:rPr>
                <w:rStyle w:val="FontStyle23"/>
                <w:sz w:val="24"/>
              </w:rPr>
              <w:t xml:space="preserve"> 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ежегодно</w:t>
            </w:r>
          </w:p>
          <w:p w:rsidR="001B4698" w:rsidRPr="001B4698" w:rsidRDefault="001B4698" w:rsidP="001B4698">
            <w:pPr>
              <w:pStyle w:val="Style8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до 30 апреля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 xml:space="preserve">Привлечение членов общественных советов </w:t>
            </w:r>
            <w:r w:rsidRPr="001B4698">
              <w:rPr>
                <w:rStyle w:val="FontStyle23"/>
                <w:sz w:val="24"/>
              </w:rPr>
              <w:br/>
              <w:t>к осуществлению контроля за выполнением мероприятий, предусмотренных планами (программами) по противодействию коррупции в сельском поселении</w:t>
            </w:r>
            <w:r w:rsidRPr="001B4698">
              <w:t xml:space="preserve">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</w:pPr>
          </w:p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  <w:tr w:rsidR="001B4698" w:rsidRPr="001B4698" w:rsidTr="00C96714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8"/>
              <w:widowControl/>
              <w:numPr>
                <w:ilvl w:val="0"/>
                <w:numId w:val="8"/>
              </w:numPr>
              <w:spacing w:line="240" w:lineRule="auto"/>
              <w:jc w:val="both"/>
              <w:rPr>
                <w:rStyle w:val="FontStyle23"/>
                <w:sz w:val="24"/>
              </w:rPr>
            </w:pPr>
          </w:p>
        </w:tc>
        <w:tc>
          <w:tcPr>
            <w:tcW w:w="6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3" w:hanging="10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ind w:left="102"/>
              <w:jc w:val="both"/>
              <w:rPr>
                <w:rStyle w:val="FontStyle23"/>
                <w:sz w:val="24"/>
              </w:rPr>
            </w:pPr>
            <w:r w:rsidRPr="001B4698">
              <w:t xml:space="preserve">Администрация сельского поселения </w:t>
            </w:r>
            <w:r w:rsidR="002E4EB7">
              <w:t>Куртлыкульский</w:t>
            </w:r>
            <w:r w:rsidRPr="001B4698">
              <w:t xml:space="preserve"> сельсовет муниципального района Караидельский район Республики Башкортостан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698" w:rsidRPr="001B4698" w:rsidRDefault="001B4698" w:rsidP="001B4698">
            <w:pPr>
              <w:pStyle w:val="Style6"/>
              <w:widowControl/>
              <w:spacing w:line="240" w:lineRule="auto"/>
              <w:jc w:val="both"/>
              <w:rPr>
                <w:rStyle w:val="FontStyle23"/>
                <w:sz w:val="24"/>
              </w:rPr>
            </w:pPr>
            <w:r w:rsidRPr="001B4698">
              <w:rPr>
                <w:rStyle w:val="FontStyle23"/>
                <w:sz w:val="24"/>
              </w:rPr>
              <w:t>постоянно</w:t>
            </w:r>
          </w:p>
        </w:tc>
      </w:tr>
    </w:tbl>
    <w:p w:rsidR="001B4698" w:rsidRDefault="001B4698" w:rsidP="001B4698">
      <w:pPr>
        <w:jc w:val="both"/>
      </w:pPr>
    </w:p>
    <w:p w:rsidR="001B4698" w:rsidRPr="001B4698" w:rsidRDefault="001B4698" w:rsidP="001B4698">
      <w:pPr>
        <w:jc w:val="both"/>
      </w:pPr>
    </w:p>
    <w:p w:rsidR="001B4698" w:rsidRPr="001B4698" w:rsidRDefault="001B4698" w:rsidP="001B4698">
      <w:pPr>
        <w:jc w:val="center"/>
      </w:pPr>
      <w:r w:rsidRPr="001B4698">
        <w:t xml:space="preserve">Управляющий делами                                                               </w:t>
      </w:r>
      <w:r w:rsidR="002E4EB7">
        <w:t>Г.С. Хасанова</w:t>
      </w:r>
    </w:p>
    <w:p w:rsidR="001B4698" w:rsidRPr="001B4698" w:rsidRDefault="001B4698" w:rsidP="001B4698">
      <w:pPr>
        <w:jc w:val="center"/>
      </w:pPr>
    </w:p>
    <w:p w:rsidR="0063222D" w:rsidRPr="001B4698" w:rsidRDefault="0063222D" w:rsidP="001B4698">
      <w:pPr>
        <w:jc w:val="both"/>
      </w:pPr>
    </w:p>
    <w:sectPr w:rsidR="0063222D" w:rsidRPr="001B4698" w:rsidSect="005E3F45">
      <w:pgSz w:w="16837" w:h="11905" w:orient="landscape"/>
      <w:pgMar w:top="426" w:right="794" w:bottom="851" w:left="1225" w:header="720" w:footer="42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710" w:rsidRDefault="00756710" w:rsidP="007B30E5">
      <w:r>
        <w:separator/>
      </w:r>
    </w:p>
  </w:endnote>
  <w:endnote w:type="continuationSeparator" w:id="0">
    <w:p w:rsidR="00756710" w:rsidRDefault="00756710" w:rsidP="007B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Postmodern One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BOS">
    <w:altName w:val="Bahnschrift Light"/>
    <w:panose1 w:val="00000000000000000000"/>
    <w:charset w:val="02"/>
    <w:family w:val="swiss"/>
    <w:notTrueType/>
    <w:pitch w:val="variable"/>
  </w:font>
  <w:font w:name="B7Gar">
    <w:altName w:val="Symbol"/>
    <w:panose1 w:val="00000000000000000000"/>
    <w:charset w:val="02"/>
    <w:family w:val="swiss"/>
    <w:notTrueType/>
    <w:pitch w:val="variable"/>
  </w:font>
  <w:font w:name="FrankRuehl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710" w:rsidRDefault="00756710" w:rsidP="007B30E5">
      <w:r>
        <w:separator/>
      </w:r>
    </w:p>
  </w:footnote>
  <w:footnote w:type="continuationSeparator" w:id="0">
    <w:p w:rsidR="00756710" w:rsidRDefault="00756710" w:rsidP="007B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F511AE"/>
    <w:multiLevelType w:val="hybridMultilevel"/>
    <w:tmpl w:val="C30A095E"/>
    <w:lvl w:ilvl="0" w:tplc="FD9A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8B43D9"/>
    <w:multiLevelType w:val="hybridMultilevel"/>
    <w:tmpl w:val="249AA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D51626"/>
    <w:multiLevelType w:val="hybridMultilevel"/>
    <w:tmpl w:val="460476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47195020"/>
    <w:multiLevelType w:val="hybridMultilevel"/>
    <w:tmpl w:val="1FC665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B27241"/>
    <w:multiLevelType w:val="multilevel"/>
    <w:tmpl w:val="C1600F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 w15:restartNumberingAfterBreak="0">
    <w:nsid w:val="7B8A224F"/>
    <w:multiLevelType w:val="hybridMultilevel"/>
    <w:tmpl w:val="67EA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A6E064">
      <w:start w:val="1"/>
      <w:numFmt w:val="none"/>
      <w:lvlText w:val="1.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46"/>
    <w:rsid w:val="00026A52"/>
    <w:rsid w:val="00046D40"/>
    <w:rsid w:val="00073472"/>
    <w:rsid w:val="000825A7"/>
    <w:rsid w:val="00082891"/>
    <w:rsid w:val="000D7D55"/>
    <w:rsid w:val="000E4D7A"/>
    <w:rsid w:val="000F2852"/>
    <w:rsid w:val="00121227"/>
    <w:rsid w:val="001213DA"/>
    <w:rsid w:val="00122F4E"/>
    <w:rsid w:val="00132BBE"/>
    <w:rsid w:val="00133359"/>
    <w:rsid w:val="001B4698"/>
    <w:rsid w:val="001B4883"/>
    <w:rsid w:val="001D1014"/>
    <w:rsid w:val="001D1D3E"/>
    <w:rsid w:val="001F449C"/>
    <w:rsid w:val="00234A01"/>
    <w:rsid w:val="00274402"/>
    <w:rsid w:val="002A6849"/>
    <w:rsid w:val="002D6FC1"/>
    <w:rsid w:val="002E4EB7"/>
    <w:rsid w:val="002E64F3"/>
    <w:rsid w:val="003159AA"/>
    <w:rsid w:val="00335822"/>
    <w:rsid w:val="00345226"/>
    <w:rsid w:val="0038144C"/>
    <w:rsid w:val="003C5DB7"/>
    <w:rsid w:val="004071EA"/>
    <w:rsid w:val="00461C3E"/>
    <w:rsid w:val="004908B8"/>
    <w:rsid w:val="004A5D29"/>
    <w:rsid w:val="004F3DE2"/>
    <w:rsid w:val="004F723B"/>
    <w:rsid w:val="00546646"/>
    <w:rsid w:val="0055327E"/>
    <w:rsid w:val="00590360"/>
    <w:rsid w:val="005E292F"/>
    <w:rsid w:val="005E3F45"/>
    <w:rsid w:val="005E77D1"/>
    <w:rsid w:val="0060138F"/>
    <w:rsid w:val="0063222D"/>
    <w:rsid w:val="006A6F6D"/>
    <w:rsid w:val="00730417"/>
    <w:rsid w:val="007343E2"/>
    <w:rsid w:val="00735C5A"/>
    <w:rsid w:val="00746725"/>
    <w:rsid w:val="00756710"/>
    <w:rsid w:val="00794DBC"/>
    <w:rsid w:val="007A08F9"/>
    <w:rsid w:val="007B30E5"/>
    <w:rsid w:val="007B3BD8"/>
    <w:rsid w:val="008201A7"/>
    <w:rsid w:val="008425C4"/>
    <w:rsid w:val="008520D6"/>
    <w:rsid w:val="008A409C"/>
    <w:rsid w:val="008C4BFC"/>
    <w:rsid w:val="008D477F"/>
    <w:rsid w:val="008F2388"/>
    <w:rsid w:val="00914F7C"/>
    <w:rsid w:val="009648DD"/>
    <w:rsid w:val="009951FD"/>
    <w:rsid w:val="009E64DC"/>
    <w:rsid w:val="009F3920"/>
    <w:rsid w:val="009F44FC"/>
    <w:rsid w:val="00A172F6"/>
    <w:rsid w:val="00A22B9E"/>
    <w:rsid w:val="00A53434"/>
    <w:rsid w:val="00A54767"/>
    <w:rsid w:val="00A77AB8"/>
    <w:rsid w:val="00AB2628"/>
    <w:rsid w:val="00AF2FAF"/>
    <w:rsid w:val="00B109DA"/>
    <w:rsid w:val="00B14BD8"/>
    <w:rsid w:val="00B27518"/>
    <w:rsid w:val="00B406E8"/>
    <w:rsid w:val="00B55E1D"/>
    <w:rsid w:val="00B62361"/>
    <w:rsid w:val="00B71D72"/>
    <w:rsid w:val="00B909D0"/>
    <w:rsid w:val="00BC4789"/>
    <w:rsid w:val="00BD5C72"/>
    <w:rsid w:val="00BF4146"/>
    <w:rsid w:val="00C41B76"/>
    <w:rsid w:val="00C56827"/>
    <w:rsid w:val="00C77674"/>
    <w:rsid w:val="00C851BC"/>
    <w:rsid w:val="00C96714"/>
    <w:rsid w:val="00C97206"/>
    <w:rsid w:val="00CC7D4D"/>
    <w:rsid w:val="00CF7BC3"/>
    <w:rsid w:val="00D20F7A"/>
    <w:rsid w:val="00D3310F"/>
    <w:rsid w:val="00D635F2"/>
    <w:rsid w:val="00DC386A"/>
    <w:rsid w:val="00E05B79"/>
    <w:rsid w:val="00E279CF"/>
    <w:rsid w:val="00E30F1B"/>
    <w:rsid w:val="00E5137B"/>
    <w:rsid w:val="00E607BB"/>
    <w:rsid w:val="00E62612"/>
    <w:rsid w:val="00E65979"/>
    <w:rsid w:val="00E81FD9"/>
    <w:rsid w:val="00F05F0D"/>
    <w:rsid w:val="00F17693"/>
    <w:rsid w:val="00F30B49"/>
    <w:rsid w:val="00F8096B"/>
    <w:rsid w:val="00FC0E7F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2035175-2966-4682-94B5-D7C12D3F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0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B4698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B4698"/>
    <w:rPr>
      <w:rFonts w:eastAsia="Times New Roman" w:cs="Times New Roman"/>
      <w:sz w:val="28"/>
      <w:lang w:val="ru-RU" w:eastAsia="ru-RU"/>
    </w:rPr>
  </w:style>
  <w:style w:type="character" w:styleId="a3">
    <w:name w:val="Strong"/>
    <w:basedOn w:val="a0"/>
    <w:uiPriority w:val="99"/>
    <w:qFormat/>
    <w:rsid w:val="001B4698"/>
    <w:rPr>
      <w:rFonts w:cs="Times New Roman"/>
      <w:b/>
    </w:rPr>
  </w:style>
  <w:style w:type="paragraph" w:styleId="a4">
    <w:name w:val="Title"/>
    <w:basedOn w:val="a"/>
    <w:link w:val="a5"/>
    <w:uiPriority w:val="99"/>
    <w:qFormat/>
    <w:rsid w:val="001D1014"/>
    <w:pPr>
      <w:jc w:val="center"/>
    </w:pPr>
    <w:rPr>
      <w:b/>
      <w:bCs/>
    </w:rPr>
  </w:style>
  <w:style w:type="paragraph" w:styleId="a6">
    <w:name w:val="Body Text Indent"/>
    <w:basedOn w:val="a"/>
    <w:link w:val="a7"/>
    <w:uiPriority w:val="99"/>
    <w:rsid w:val="001D1014"/>
    <w:pPr>
      <w:suppressAutoHyphens/>
      <w:ind w:left="3960"/>
      <w:jc w:val="center"/>
    </w:pPr>
    <w:rPr>
      <w:sz w:val="29"/>
    </w:rPr>
  </w:style>
  <w:style w:type="character" w:customStyle="1" w:styleId="a5">
    <w:name w:val="Заголовок Знак"/>
    <w:basedOn w:val="a0"/>
    <w:link w:val="a4"/>
    <w:uiPriority w:val="99"/>
    <w:locked/>
    <w:rsid w:val="001D1014"/>
    <w:rPr>
      <w:rFonts w:ascii="Times New Roman" w:hAnsi="Times New Roman" w:cs="Times New Roman"/>
      <w:b/>
      <w:sz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1D1014"/>
    <w:rPr>
      <w:rFonts w:ascii="Times New Roman" w:hAnsi="Times New Roman" w:cs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rsid w:val="001D1D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D1D3E"/>
    <w:rPr>
      <w:rFonts w:ascii="Segoe UI" w:hAnsi="Segoe UI" w:cs="Times New Roman"/>
      <w:sz w:val="18"/>
      <w:lang w:val="x-none" w:eastAsia="ru-RU"/>
    </w:rPr>
  </w:style>
  <w:style w:type="paragraph" w:styleId="aa">
    <w:name w:val="Normal (Web)"/>
    <w:basedOn w:val="a"/>
    <w:uiPriority w:val="99"/>
    <w:semiHidden/>
    <w:rsid w:val="00132BB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082891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C568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56827"/>
    <w:rPr>
      <w:rFonts w:ascii="Times New Roman" w:hAnsi="Times New Roman" w:cs="Times New Roman"/>
      <w:sz w:val="16"/>
      <w:lang w:val="x-none" w:eastAsia="ru-RU"/>
    </w:rPr>
  </w:style>
  <w:style w:type="paragraph" w:customStyle="1" w:styleId="CharChar">
    <w:name w:val="Char Char"/>
    <w:basedOn w:val="a"/>
    <w:uiPriority w:val="99"/>
    <w:rsid w:val="00A53434"/>
    <w:rPr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e">
    <w:name w:val="footer"/>
    <w:basedOn w:val="a"/>
    <w:link w:val="af"/>
    <w:uiPriority w:val="99"/>
    <w:rsid w:val="007B3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B30E5"/>
    <w:rPr>
      <w:rFonts w:ascii="Times New Roman" w:hAnsi="Times New Roman" w:cs="Times New Roman"/>
      <w:sz w:val="24"/>
    </w:rPr>
  </w:style>
  <w:style w:type="paragraph" w:styleId="af0">
    <w:name w:val="List Paragraph"/>
    <w:basedOn w:val="a"/>
    <w:uiPriority w:val="99"/>
    <w:qFormat/>
    <w:rsid w:val="004F3DE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65979"/>
    <w:rPr>
      <w:rFonts w:cs="Times New Roman"/>
    </w:rPr>
  </w:style>
  <w:style w:type="character" w:customStyle="1" w:styleId="grame">
    <w:name w:val="grame"/>
    <w:basedOn w:val="a0"/>
    <w:uiPriority w:val="99"/>
    <w:rsid w:val="00E65979"/>
    <w:rPr>
      <w:rFonts w:cs="Times New Roman"/>
    </w:rPr>
  </w:style>
  <w:style w:type="paragraph" w:customStyle="1" w:styleId="ConsPlusNormal">
    <w:name w:val="ConsPlusNormal"/>
    <w:uiPriority w:val="99"/>
    <w:rsid w:val="00632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1B469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1B4698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3">
    <w:name w:val="Font Style23"/>
    <w:uiPriority w:val="99"/>
    <w:rsid w:val="001B4698"/>
    <w:rPr>
      <w:rFonts w:ascii="Times New Roman" w:hAnsi="Times New Roman"/>
      <w:color w:val="000000"/>
      <w:sz w:val="26"/>
    </w:rPr>
  </w:style>
  <w:style w:type="paragraph" w:customStyle="1" w:styleId="af1">
    <w:name w:val="Прижатый влево"/>
    <w:basedOn w:val="a"/>
    <w:next w:val="a"/>
    <w:uiPriority w:val="99"/>
    <w:rsid w:val="001B4698"/>
    <w:pPr>
      <w:widowControl w:val="0"/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8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E9F1-5B89-462E-8FA7-D8C54613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</vt:lpstr>
    </vt:vector>
  </TitlesOfParts>
  <Company>SPecialiST RePack</Company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</dc:title>
  <dc:subject/>
  <dc:creator>Эльмира</dc:creator>
  <cp:keywords/>
  <dc:description/>
  <cp:lastModifiedBy>Руслан Мерзляков</cp:lastModifiedBy>
  <cp:revision>2</cp:revision>
  <cp:lastPrinted>2019-04-04T06:03:00Z</cp:lastPrinted>
  <dcterms:created xsi:type="dcterms:W3CDTF">2019-04-06T14:06:00Z</dcterms:created>
  <dcterms:modified xsi:type="dcterms:W3CDTF">2019-04-06T14:06:00Z</dcterms:modified>
</cp:coreProperties>
</file>