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Ind w:w="108" w:type="dxa"/>
        <w:tblLook w:val="0000" w:firstRow="0" w:lastRow="0" w:firstColumn="0" w:lastColumn="0" w:noHBand="0" w:noVBand="0"/>
      </w:tblPr>
      <w:tblGrid>
        <w:gridCol w:w="12376"/>
        <w:gridCol w:w="222"/>
        <w:gridCol w:w="1585"/>
      </w:tblGrid>
      <w:tr w:rsidR="007B0AC0" w:rsidTr="00A20054">
        <w:tc>
          <w:tcPr>
            <w:tcW w:w="12376" w:type="dxa"/>
          </w:tcPr>
          <w:p w:rsidR="007B0AC0" w:rsidRDefault="007B0AC0" w:rsidP="006F2A53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222" w:type="dxa"/>
          </w:tcPr>
          <w:p w:rsidR="007B0AC0" w:rsidRDefault="007B0AC0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1585" w:type="dxa"/>
          </w:tcPr>
          <w:p w:rsidR="007B0AC0" w:rsidRDefault="007B0AC0" w:rsidP="006F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</w:tr>
    </w:tbl>
    <w:p w:rsidR="00A20054" w:rsidRPr="0054412A" w:rsidRDefault="00A20054" w:rsidP="00A20054">
      <w:pPr>
        <w:jc w:val="center"/>
        <w:rPr>
          <w:rFonts w:ascii="Times New Roman" w:hAnsi="Times New Roman"/>
          <w:sz w:val="28"/>
          <w:szCs w:val="28"/>
        </w:rPr>
      </w:pPr>
      <w:r w:rsidRPr="0054412A">
        <w:rPr>
          <w:rFonts w:ascii="Times New Roman" w:hAnsi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A20054" w:rsidRPr="0054412A" w:rsidRDefault="00A20054" w:rsidP="00A20054">
      <w:pPr>
        <w:jc w:val="center"/>
        <w:rPr>
          <w:rFonts w:ascii="Times New Roman" w:hAnsi="Times New Roman"/>
          <w:sz w:val="28"/>
          <w:szCs w:val="28"/>
        </w:rPr>
      </w:pPr>
    </w:p>
    <w:p w:rsidR="00A20054" w:rsidRPr="0054412A" w:rsidRDefault="00A20054" w:rsidP="00A20054">
      <w:pPr>
        <w:rPr>
          <w:rFonts w:ascii="Times New Roman" w:hAnsi="Times New Roman"/>
          <w:sz w:val="28"/>
          <w:szCs w:val="28"/>
        </w:rPr>
      </w:pPr>
      <w:r w:rsidRPr="0054412A">
        <w:rPr>
          <w:rFonts w:ascii="Times New Roman" w:hAnsi="Times New Roman"/>
          <w:sz w:val="28"/>
          <w:szCs w:val="28"/>
        </w:rPr>
        <w:t xml:space="preserve">                             Постановление  №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  <w:lang w:val="ru-RU"/>
        </w:rPr>
        <w:t>03сентябр</w:t>
      </w:r>
      <w:r w:rsidRPr="0054412A">
        <w:rPr>
          <w:rFonts w:ascii="Times New Roman" w:hAnsi="Times New Roman"/>
          <w:sz w:val="28"/>
          <w:szCs w:val="28"/>
        </w:rPr>
        <w:t xml:space="preserve">я  2021 года </w:t>
      </w:r>
    </w:p>
    <w:p w:rsidR="00015EBF" w:rsidRPr="00432709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  <w:proofErr w:type="gramStart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F4648E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Куртлыкульский</w:t>
      </w:r>
      <w:proofErr w:type="spellEnd"/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муниципального района </w:t>
      </w:r>
      <w:r w:rsidR="007B0AC0"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Караидельский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сельского поселения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1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ab/>
        <w:t xml:space="preserve">В соответствии со статьей 80 Бюджетного кодекса Российской Федерации, </w:t>
      </w:r>
      <w:r w:rsidR="00432709">
        <w:rPr>
          <w:rFonts w:ascii="Times New Roman" w:eastAsia="Times New Roman" w:hAnsi="Times New Roman"/>
          <w:sz w:val="28"/>
          <w:szCs w:val="26"/>
          <w:lang w:val="ru-RU" w:eastAsia="ru-RU"/>
        </w:rPr>
        <w:t>постановляю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:</w:t>
      </w:r>
    </w:p>
    <w:p w:rsidR="00015EBF" w:rsidRPr="007B0AC0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> 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Утвердить прилагаемые: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F4648E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Куртлыкульский</w:t>
      </w:r>
      <w:proofErr w:type="spellEnd"/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F4648E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Куртлыкульский</w:t>
      </w:r>
      <w:proofErr w:type="spellEnd"/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7B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2. </w:t>
      </w:r>
      <w:proofErr w:type="gramStart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>Контроль за</w:t>
      </w:r>
      <w:proofErr w:type="gramEnd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432709" w:rsidRDefault="00432709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15EBF" w:rsidRDefault="007B0AC0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</w:t>
      </w:r>
      <w:r w:rsidR="00F4648E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Ф.Х. </w:t>
      </w:r>
      <w:proofErr w:type="spellStart"/>
      <w:r w:rsidR="00F4648E">
        <w:rPr>
          <w:rFonts w:ascii="Times New Roman" w:eastAsia="Times New Roman" w:hAnsi="Times New Roman"/>
          <w:sz w:val="28"/>
          <w:szCs w:val="24"/>
          <w:lang w:val="ru-RU" w:eastAsia="ru-RU"/>
        </w:rPr>
        <w:t>Саяпов</w:t>
      </w:r>
      <w:proofErr w:type="spellEnd"/>
    </w:p>
    <w:p w:rsidR="00B043BE" w:rsidRPr="00235A5D" w:rsidRDefault="00B043BE" w:rsidP="00015EBF"/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F4648E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Куртлыкульский</w:t>
            </w:r>
            <w:proofErr w:type="spellEnd"/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7B0AC0" w:rsidP="00B043B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 w:rsidR="00B043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03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B043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B043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lastRenderedPageBreak/>
        <w:t xml:space="preserve">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 w:rsidR="00F4648E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Куртлыкульский</w:t>
      </w:r>
      <w:proofErr w:type="spellEnd"/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I. ОСНОВНЫЕ ПОЛОЖЕНИЯ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или) 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приоритетов и целей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исходя из прогнозов и программ социально-экономического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муниципальных программ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документов территориального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поручений и указаний Главы Администрации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в)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б) приобретения земельных участков под строительство;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проведения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II. ПОДГОТОВКА ПРОЕКТА РЕШЕНИЯ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подготавливает главный распорядитель.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Проект решения подготавливается в форме проекта нормативного правового акта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документам территориального планирования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или одной сфере деятельности главного распорядителя.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принимаются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определение главного распорядителя;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г) определение застройщика или заказчика (заказчика-застройщика);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</w:t>
      </w:r>
      <w:proofErr w:type="gramStart"/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5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6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7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043BE" w:rsidRPr="00015EBF" w:rsidRDefault="00B043BE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7B0AC0" w:rsidRPr="00015EBF" w:rsidTr="006F2A53">
        <w:trPr>
          <w:trHeight w:val="1438"/>
        </w:trPr>
        <w:tc>
          <w:tcPr>
            <w:tcW w:w="5220" w:type="dxa"/>
          </w:tcPr>
          <w:p w:rsidR="007B0AC0" w:rsidRPr="00015EBF" w:rsidRDefault="007B0AC0" w:rsidP="006F2A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F4648E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Куртлыкульский</w:t>
            </w:r>
            <w:proofErr w:type="spellEnd"/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7B0AC0" w:rsidRPr="00015EBF" w:rsidRDefault="007B0AC0" w:rsidP="00B043B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</w:t>
            </w:r>
            <w:r w:rsidR="00B043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B043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B043B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</w:t>
            </w:r>
          </w:p>
        </w:tc>
      </w:tr>
    </w:tbl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 w:rsidR="00F4648E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Куртлыкульский</w:t>
      </w:r>
      <w:proofErr w:type="spellEnd"/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заключаемому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й(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обеспечения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которых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4.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сметной стоимости объектов капитального строительства, а также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6 настоящих Требований.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сроки перечисления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которых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9. Договором между юридическим лицом, получающим бюджетные инвестиции, и дочерним обществом о предоставлении взноса на осуществление капитальных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вложений, помимо положений, указанных в пункте 8 настоящих Требований, также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F4648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1F" w:rsidRDefault="00E67F1F" w:rsidP="00235A5D">
      <w:pPr>
        <w:spacing w:after="0" w:line="240" w:lineRule="auto"/>
      </w:pPr>
      <w:r>
        <w:separator/>
      </w:r>
    </w:p>
  </w:endnote>
  <w:endnote w:type="continuationSeparator" w:id="0">
    <w:p w:rsidR="00E67F1F" w:rsidRDefault="00E67F1F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1F" w:rsidRDefault="00E67F1F" w:rsidP="00235A5D">
      <w:pPr>
        <w:spacing w:after="0" w:line="240" w:lineRule="auto"/>
      </w:pPr>
      <w:r>
        <w:separator/>
      </w:r>
    </w:p>
  </w:footnote>
  <w:footnote w:type="continuationSeparator" w:id="0">
    <w:p w:rsidR="00E67F1F" w:rsidRDefault="00E67F1F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15EBF"/>
    <w:rsid w:val="000558D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1247A"/>
    <w:rsid w:val="00217B65"/>
    <w:rsid w:val="00220186"/>
    <w:rsid w:val="002222CF"/>
    <w:rsid w:val="00235A5D"/>
    <w:rsid w:val="00236BCC"/>
    <w:rsid w:val="002645A7"/>
    <w:rsid w:val="00265BC4"/>
    <w:rsid w:val="002B14CC"/>
    <w:rsid w:val="002B2250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32709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67D7E"/>
    <w:rsid w:val="00770A48"/>
    <w:rsid w:val="00795F76"/>
    <w:rsid w:val="007A5A32"/>
    <w:rsid w:val="007B0AC0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054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043BE"/>
    <w:rsid w:val="00B05709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09B1"/>
    <w:rsid w:val="00DC2228"/>
    <w:rsid w:val="00DC7683"/>
    <w:rsid w:val="00E136A8"/>
    <w:rsid w:val="00E1535D"/>
    <w:rsid w:val="00E46AAF"/>
    <w:rsid w:val="00E56EEF"/>
    <w:rsid w:val="00E67F1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3F4E"/>
    <w:rsid w:val="00F24E88"/>
    <w:rsid w:val="00F2560C"/>
    <w:rsid w:val="00F40AE3"/>
    <w:rsid w:val="00F4648E"/>
    <w:rsid w:val="00F52C7C"/>
    <w:rsid w:val="00F7157C"/>
    <w:rsid w:val="00FA52D1"/>
    <w:rsid w:val="00FD055D"/>
    <w:rsid w:val="00FD795D"/>
    <w:rsid w:val="00FE180A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8D18-34F5-4C63-9F5A-1D455C75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ПК</cp:lastModifiedBy>
  <cp:revision>6</cp:revision>
  <cp:lastPrinted>2020-12-14T04:42:00Z</cp:lastPrinted>
  <dcterms:created xsi:type="dcterms:W3CDTF">2021-08-26T11:52:00Z</dcterms:created>
  <dcterms:modified xsi:type="dcterms:W3CDTF">2021-09-03T04:55:00Z</dcterms:modified>
</cp:coreProperties>
</file>